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T.C</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YEŞİLYURT KAYMAKAMLIĞI</w:t>
      </w:r>
    </w:p>
    <w:p w:rsidR="009F1C6D" w:rsidRPr="009F1C6D" w:rsidRDefault="009F1C6D" w:rsidP="009F1C6D">
      <w:pPr>
        <w:spacing w:after="0"/>
        <w:jc w:val="center"/>
        <w:rPr>
          <w:rFonts w:ascii="Times New Roman" w:hAnsi="Times New Roman" w:cs="Times New Roman"/>
          <w:bCs/>
          <w:sz w:val="24"/>
          <w:szCs w:val="24"/>
        </w:rPr>
      </w:pPr>
      <w:r w:rsidRPr="009F1C6D">
        <w:rPr>
          <w:rFonts w:ascii="Times New Roman" w:hAnsi="Times New Roman" w:cs="Times New Roman"/>
          <w:bCs/>
          <w:sz w:val="24"/>
          <w:szCs w:val="24"/>
        </w:rPr>
        <w:t xml:space="preserve">Yeşilyurt Mesleki ve Teknik </w:t>
      </w:r>
      <w:r w:rsidR="001E7F43">
        <w:rPr>
          <w:rFonts w:ascii="Times New Roman" w:hAnsi="Times New Roman" w:cs="Times New Roman"/>
          <w:bCs/>
          <w:sz w:val="24"/>
          <w:szCs w:val="24"/>
        </w:rPr>
        <w:t>Anadolu Lisesi</w:t>
      </w:r>
      <w:r w:rsidRPr="009F1C6D">
        <w:rPr>
          <w:rFonts w:ascii="Times New Roman" w:hAnsi="Times New Roman" w:cs="Times New Roman"/>
          <w:bCs/>
          <w:sz w:val="24"/>
          <w:szCs w:val="24"/>
        </w:rPr>
        <w:t xml:space="preserve"> Müdürlüğü</w:t>
      </w:r>
    </w:p>
    <w:p w:rsidR="009F1C6D" w:rsidRPr="009F1C6D" w:rsidRDefault="009F1C6D"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Sayı</w:t>
      </w:r>
      <w:r>
        <w:rPr>
          <w:rFonts w:ascii="Times New Roman" w:hAnsi="Times New Roman" w:cs="Times New Roman"/>
          <w:bCs/>
          <w:sz w:val="24"/>
          <w:szCs w:val="24"/>
        </w:rPr>
        <w:tab/>
        <w:t>: 262221891-903</w:t>
      </w:r>
      <w:r w:rsidR="009F1C6D" w:rsidRPr="009F1C6D">
        <w:rPr>
          <w:rFonts w:ascii="Times New Roman" w:hAnsi="Times New Roman" w:cs="Times New Roman"/>
          <w:bCs/>
          <w:sz w:val="24"/>
          <w:szCs w:val="24"/>
        </w:rPr>
        <w:t>-</w:t>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sidR="009F1C6D" w:rsidRPr="009F1C6D">
        <w:rPr>
          <w:rFonts w:ascii="Times New Roman" w:hAnsi="Times New Roman" w:cs="Times New Roman"/>
          <w:bCs/>
          <w:sz w:val="24"/>
          <w:szCs w:val="24"/>
        </w:rPr>
        <w:tab/>
      </w:r>
      <w:r>
        <w:rPr>
          <w:rFonts w:ascii="Times New Roman" w:hAnsi="Times New Roman" w:cs="Times New Roman"/>
          <w:bCs/>
          <w:sz w:val="24"/>
          <w:szCs w:val="24"/>
        </w:rPr>
        <w:tab/>
      </w:r>
      <w:r w:rsidR="001E7F43">
        <w:rPr>
          <w:rFonts w:ascii="Times New Roman" w:hAnsi="Times New Roman" w:cs="Times New Roman"/>
          <w:bCs/>
          <w:sz w:val="24"/>
          <w:szCs w:val="24"/>
        </w:rPr>
        <w:t>0</w:t>
      </w:r>
      <w:r w:rsidR="00E2764F">
        <w:rPr>
          <w:rFonts w:ascii="Times New Roman" w:hAnsi="Times New Roman" w:cs="Times New Roman"/>
          <w:bCs/>
          <w:sz w:val="24"/>
          <w:szCs w:val="24"/>
        </w:rPr>
        <w:t>1</w:t>
      </w:r>
      <w:bookmarkStart w:id="0" w:name="_GoBack"/>
      <w:bookmarkEnd w:id="0"/>
      <w:r w:rsidR="009F1C6D" w:rsidRPr="009F1C6D">
        <w:rPr>
          <w:rFonts w:ascii="Times New Roman" w:hAnsi="Times New Roman" w:cs="Times New Roman"/>
          <w:bCs/>
          <w:sz w:val="24"/>
          <w:szCs w:val="24"/>
        </w:rPr>
        <w:t>.</w:t>
      </w:r>
      <w:r w:rsidR="00E7277A">
        <w:rPr>
          <w:rFonts w:ascii="Times New Roman" w:hAnsi="Times New Roman" w:cs="Times New Roman"/>
          <w:bCs/>
          <w:sz w:val="24"/>
          <w:szCs w:val="24"/>
        </w:rPr>
        <w:t>09.</w:t>
      </w:r>
      <w:r w:rsidR="00A7269B">
        <w:rPr>
          <w:rFonts w:ascii="Times New Roman" w:hAnsi="Times New Roman" w:cs="Times New Roman"/>
          <w:bCs/>
          <w:sz w:val="24"/>
          <w:szCs w:val="24"/>
        </w:rPr>
        <w:t>2020</w:t>
      </w:r>
    </w:p>
    <w:p w:rsidR="009F1C6D" w:rsidRPr="009F1C6D" w:rsidRDefault="00484421" w:rsidP="009F1C6D">
      <w:pPr>
        <w:spacing w:after="0"/>
        <w:rPr>
          <w:rFonts w:ascii="Times New Roman" w:hAnsi="Times New Roman" w:cs="Times New Roman"/>
          <w:bCs/>
          <w:sz w:val="24"/>
          <w:szCs w:val="24"/>
        </w:rPr>
      </w:pPr>
      <w:r>
        <w:rPr>
          <w:rFonts w:ascii="Times New Roman" w:hAnsi="Times New Roman" w:cs="Times New Roman"/>
          <w:bCs/>
          <w:sz w:val="24"/>
          <w:szCs w:val="24"/>
        </w:rPr>
        <w:t>Konu</w:t>
      </w:r>
      <w:r>
        <w:rPr>
          <w:rFonts w:ascii="Times New Roman" w:hAnsi="Times New Roman" w:cs="Times New Roman"/>
          <w:bCs/>
          <w:sz w:val="24"/>
          <w:szCs w:val="24"/>
        </w:rPr>
        <w:tab/>
        <w:t>: Görevleriniz</w:t>
      </w:r>
    </w:p>
    <w:p w:rsidR="000F0A6E" w:rsidRDefault="000F0A6E" w:rsidP="009F1C6D">
      <w:pPr>
        <w:spacing w:after="0"/>
        <w:rPr>
          <w:rFonts w:ascii="Times New Roman" w:hAnsi="Times New Roman" w:cs="Times New Roman"/>
          <w:bCs/>
          <w:sz w:val="24"/>
          <w:szCs w:val="24"/>
        </w:rPr>
      </w:pP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00E7277A">
        <w:rPr>
          <w:rFonts w:ascii="Times New Roman" w:hAnsi="Times New Roman" w:cs="Times New Roman"/>
          <w:bCs/>
          <w:sz w:val="24"/>
          <w:szCs w:val="24"/>
        </w:rPr>
        <w:t xml:space="preserve">SAYIN: </w:t>
      </w:r>
      <w:r w:rsidR="00DF7F0E">
        <w:rPr>
          <w:rFonts w:ascii="Times New Roman" w:hAnsi="Times New Roman" w:cs="Times New Roman"/>
          <w:bCs/>
          <w:sz w:val="24"/>
          <w:szCs w:val="24"/>
        </w:rPr>
        <w:t>Zülfü SAĞIR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 xml:space="preserve">  </w:t>
      </w:r>
      <w:r w:rsidR="00AB6CEE">
        <w:rPr>
          <w:rFonts w:ascii="Times New Roman" w:hAnsi="Times New Roman" w:cs="Times New Roman"/>
          <w:bCs/>
          <w:sz w:val="24"/>
          <w:szCs w:val="24"/>
        </w:rPr>
        <w:t xml:space="preserve"> </w:t>
      </w:r>
      <w:r w:rsidR="00E7277A">
        <w:rPr>
          <w:rFonts w:ascii="Times New Roman" w:hAnsi="Times New Roman" w:cs="Times New Roman"/>
          <w:bCs/>
          <w:sz w:val="24"/>
          <w:szCs w:val="24"/>
        </w:rPr>
        <w:t xml:space="preserve">Müdür </w:t>
      </w:r>
      <w:r w:rsidR="000F0A6E">
        <w:rPr>
          <w:rFonts w:ascii="Times New Roman" w:hAnsi="Times New Roman" w:cs="Times New Roman"/>
          <w:bCs/>
          <w:sz w:val="24"/>
          <w:szCs w:val="24"/>
        </w:rPr>
        <w:t>Y</w:t>
      </w:r>
      <w:r w:rsidR="00E7277A">
        <w:rPr>
          <w:rFonts w:ascii="Times New Roman" w:hAnsi="Times New Roman" w:cs="Times New Roman"/>
          <w:bCs/>
          <w:sz w:val="24"/>
          <w:szCs w:val="24"/>
        </w:rPr>
        <w:t>ardımcısı</w:t>
      </w:r>
    </w:p>
    <w:p w:rsidR="009F1C6D" w:rsidRPr="009F1C6D" w:rsidRDefault="009F1C6D" w:rsidP="009F1C6D">
      <w:pPr>
        <w:rPr>
          <w:rFonts w:ascii="Times New Roman" w:hAnsi="Times New Roman" w:cs="Times New Roman"/>
          <w:bCs/>
          <w:sz w:val="24"/>
          <w:szCs w:val="24"/>
        </w:rPr>
      </w:pPr>
      <w:r w:rsidRPr="009F1C6D">
        <w:rPr>
          <w:rFonts w:ascii="Times New Roman" w:hAnsi="Times New Roman" w:cs="Times New Roman"/>
          <w:bCs/>
          <w:sz w:val="24"/>
          <w:szCs w:val="24"/>
        </w:rPr>
        <w:tab/>
        <w:t>20</w:t>
      </w:r>
      <w:r w:rsidR="008E5DC9">
        <w:rPr>
          <w:rFonts w:ascii="Times New Roman" w:hAnsi="Times New Roman" w:cs="Times New Roman"/>
          <w:bCs/>
          <w:sz w:val="24"/>
          <w:szCs w:val="24"/>
        </w:rPr>
        <w:t>20</w:t>
      </w:r>
      <w:r w:rsidRPr="009F1C6D">
        <w:rPr>
          <w:rFonts w:ascii="Times New Roman" w:hAnsi="Times New Roman" w:cs="Times New Roman"/>
          <w:bCs/>
          <w:sz w:val="24"/>
          <w:szCs w:val="24"/>
        </w:rPr>
        <w:t>-20</w:t>
      </w:r>
      <w:r w:rsidR="001E7F43">
        <w:rPr>
          <w:rFonts w:ascii="Times New Roman" w:hAnsi="Times New Roman" w:cs="Times New Roman"/>
          <w:bCs/>
          <w:sz w:val="24"/>
          <w:szCs w:val="24"/>
        </w:rPr>
        <w:t>2</w:t>
      </w:r>
      <w:r w:rsidR="008E5DC9">
        <w:rPr>
          <w:rFonts w:ascii="Times New Roman" w:hAnsi="Times New Roman" w:cs="Times New Roman"/>
          <w:bCs/>
          <w:sz w:val="24"/>
          <w:szCs w:val="24"/>
        </w:rPr>
        <w:t>1</w:t>
      </w:r>
      <w:r w:rsidRPr="009F1C6D">
        <w:rPr>
          <w:rFonts w:ascii="Times New Roman" w:hAnsi="Times New Roman" w:cs="Times New Roman"/>
          <w:bCs/>
          <w:sz w:val="24"/>
          <w:szCs w:val="24"/>
        </w:rPr>
        <w:t xml:space="preserve"> Eğitim Öğretim yılı görev ve sorumluluklarınız aşağıya çıkartılmıştır. Verilen görevleri titizlikle yerine getirmenizi rica eder başarılar dilerim.</w:t>
      </w:r>
    </w:p>
    <w:p w:rsidR="009F1C6D" w:rsidRDefault="009F1C6D" w:rsidP="009F1C6D">
      <w:pPr>
        <w:rPr>
          <w:rFonts w:ascii="Times New Roman" w:hAnsi="Times New Roman" w:cs="Times New Roman"/>
          <w:bCs/>
          <w:sz w:val="24"/>
          <w:szCs w:val="24"/>
        </w:rPr>
      </w:pPr>
    </w:p>
    <w:p w:rsidR="009F1C6D" w:rsidRPr="009F1C6D" w:rsidRDefault="009F1C6D" w:rsidP="009F1C6D">
      <w:pPr>
        <w:rPr>
          <w:rFonts w:ascii="Times New Roman" w:hAnsi="Times New Roman" w:cs="Times New Roman"/>
          <w:bCs/>
          <w:sz w:val="24"/>
          <w:szCs w:val="24"/>
        </w:rPr>
      </w:pPr>
    </w:p>
    <w:p w:rsidR="009F1C6D" w:rsidRPr="009F1C6D" w:rsidRDefault="001E7F43" w:rsidP="009F1C6D">
      <w:pPr>
        <w:spacing w:after="0"/>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Fikret GÜLER</w:t>
      </w:r>
    </w:p>
    <w:p w:rsidR="009F1C6D" w:rsidRPr="009F1C6D" w:rsidRDefault="009F1C6D" w:rsidP="009F1C6D">
      <w:pPr>
        <w:spacing w:after="0"/>
        <w:rPr>
          <w:rFonts w:ascii="Times New Roman" w:hAnsi="Times New Roman" w:cs="Times New Roman"/>
          <w:bCs/>
          <w:sz w:val="24"/>
          <w:szCs w:val="24"/>
        </w:rPr>
      </w:pP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r>
      <w:r w:rsidRPr="009F1C6D">
        <w:rPr>
          <w:rFonts w:ascii="Times New Roman" w:hAnsi="Times New Roman" w:cs="Times New Roman"/>
          <w:bCs/>
          <w:sz w:val="24"/>
          <w:szCs w:val="24"/>
        </w:rPr>
        <w:tab/>
        <w:t>Okul Müdürü</w:t>
      </w:r>
    </w:p>
    <w:p w:rsidR="009F1C6D" w:rsidRDefault="009F1C6D" w:rsidP="009F1C6D">
      <w:pPr>
        <w:rPr>
          <w:rFonts w:ascii="Times New Roman" w:hAnsi="Times New Roman" w:cs="Times New Roman"/>
          <w:bCs/>
        </w:rPr>
      </w:pPr>
    </w:p>
    <w:p w:rsidR="00484421" w:rsidRDefault="00484421" w:rsidP="009F1C6D">
      <w:pPr>
        <w:rPr>
          <w:rFonts w:ascii="Times New Roman" w:hAnsi="Times New Roman" w:cs="Times New Roman"/>
          <w:bCs/>
          <w:u w:val="single"/>
        </w:rPr>
      </w:pPr>
      <w:r w:rsidRPr="00484421">
        <w:rPr>
          <w:rFonts w:ascii="Times New Roman" w:hAnsi="Times New Roman" w:cs="Times New Roman"/>
          <w:bCs/>
          <w:u w:val="single"/>
        </w:rPr>
        <w:t>GÖREVLERİNİZ</w:t>
      </w:r>
    </w:p>
    <w:p w:rsidR="00DF7F0E" w:rsidRDefault="00DF7F0E" w:rsidP="00DF7F0E">
      <w:pPr>
        <w:pStyle w:val="ListeParagraf"/>
        <w:numPr>
          <w:ilvl w:val="0"/>
          <w:numId w:val="3"/>
        </w:numPr>
        <w:rPr>
          <w:rFonts w:ascii="Times New Roman" w:hAnsi="Times New Roman" w:cs="Times New Roman"/>
          <w:bCs/>
        </w:rPr>
      </w:pPr>
      <w:r>
        <w:rPr>
          <w:rFonts w:ascii="Times New Roman" w:hAnsi="Times New Roman" w:cs="Times New Roman"/>
          <w:bCs/>
        </w:rPr>
        <w:t>Taşınırların kayıt kabul ve düşüm işlemlerini yapmak</w:t>
      </w:r>
    </w:p>
    <w:p w:rsidR="00DF7F0E" w:rsidRDefault="00DF7F0E" w:rsidP="00DF7F0E">
      <w:pPr>
        <w:pStyle w:val="ListeParagraf"/>
        <w:numPr>
          <w:ilvl w:val="0"/>
          <w:numId w:val="3"/>
        </w:numPr>
        <w:rPr>
          <w:rFonts w:ascii="Times New Roman" w:hAnsi="Times New Roman" w:cs="Times New Roman"/>
          <w:bCs/>
        </w:rPr>
      </w:pPr>
      <w:r>
        <w:rPr>
          <w:rFonts w:ascii="Times New Roman" w:hAnsi="Times New Roman" w:cs="Times New Roman"/>
          <w:bCs/>
        </w:rPr>
        <w:t>Belletici öğretmenlerin nöbet defterini takip etmek</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Ambar iş ve işlemleri</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Pansiyon Etütleri</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Günlük yemek listeleri</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Pansiyon Görevlilerinin iş ve işlemleri</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Pansiyon öğrenci iş ve işlemleri</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Pansiyon giriş çıkışları</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Muayene Teslim alma ve sayım işlemleri</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Tören ve Kutlamalar</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Stratejik Plan Üst Kurulu</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İnsan Hakları</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Okulum Temiz Projesi Pansiyon iş ve işlemleri</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Pansiyon İSG</w:t>
      </w:r>
    </w:p>
    <w:p w:rsidR="00A7269B" w:rsidRDefault="00A7269B" w:rsidP="00DF7F0E">
      <w:pPr>
        <w:pStyle w:val="ListeParagraf"/>
        <w:numPr>
          <w:ilvl w:val="0"/>
          <w:numId w:val="3"/>
        </w:numPr>
        <w:rPr>
          <w:rFonts w:ascii="Times New Roman" w:hAnsi="Times New Roman" w:cs="Times New Roman"/>
          <w:bCs/>
        </w:rPr>
      </w:pPr>
      <w:r>
        <w:rPr>
          <w:rFonts w:ascii="Times New Roman" w:hAnsi="Times New Roman" w:cs="Times New Roman"/>
          <w:bCs/>
        </w:rPr>
        <w:t>Okul Web Sitesi</w:t>
      </w:r>
    </w:p>
    <w:p w:rsidR="00DF7F0E" w:rsidRPr="00DF7F0E" w:rsidRDefault="00DF7F0E" w:rsidP="00DF7F0E">
      <w:pPr>
        <w:shd w:val="clear" w:color="auto" w:fill="FFFFFF"/>
        <w:spacing w:after="0" w:line="240" w:lineRule="auto"/>
        <w:ind w:firstLine="567"/>
        <w:jc w:val="both"/>
        <w:rPr>
          <w:rFonts w:ascii="Calibri" w:eastAsia="Times New Roman" w:hAnsi="Calibri" w:cs="Times New Roman"/>
          <w:color w:val="1C283D"/>
        </w:rPr>
      </w:pPr>
      <w:r w:rsidRPr="00DF7F0E">
        <w:rPr>
          <w:rFonts w:ascii="Calibri" w:eastAsia="Times New Roman" w:hAnsi="Calibri" w:cs="Times New Roman"/>
          <w:b/>
          <w:bCs/>
          <w:color w:val="1C283D"/>
        </w:rPr>
        <w:t>Pansiyondan sorumlu müdür yardımcısı ve görevleri</w:t>
      </w:r>
    </w:p>
    <w:p w:rsidR="00DF7F0E" w:rsidRPr="00DF7F0E" w:rsidRDefault="00DF7F0E" w:rsidP="00DF7F0E">
      <w:pPr>
        <w:shd w:val="clear" w:color="auto" w:fill="FFFFFF"/>
        <w:spacing w:after="0" w:line="240" w:lineRule="auto"/>
        <w:ind w:firstLine="567"/>
        <w:jc w:val="both"/>
        <w:rPr>
          <w:rFonts w:ascii="Calibri" w:eastAsia="Times New Roman" w:hAnsi="Calibri" w:cs="Times New Roman"/>
          <w:color w:val="1C283D"/>
        </w:rPr>
      </w:pPr>
      <w:r w:rsidRPr="00DF7F0E">
        <w:rPr>
          <w:rFonts w:ascii="Calibri" w:eastAsia="Times New Roman" w:hAnsi="Calibri" w:cs="Times New Roman"/>
          <w:b/>
          <w:bCs/>
          <w:color w:val="1C283D"/>
        </w:rPr>
        <w:t>O.Ö.K.Y. MADDE 83</w:t>
      </w:r>
      <w:r w:rsidRPr="00DF7F0E">
        <w:rPr>
          <w:rFonts w:ascii="Calibri" w:eastAsia="Times New Roman" w:hAnsi="Calibri" w:cs="Times New Roman"/>
          <w:color w:val="1C283D"/>
        </w:rPr>
        <w:t>- </w:t>
      </w:r>
      <w:r w:rsidRPr="00DF7F0E">
        <w:rPr>
          <w:rFonts w:ascii="Calibri" w:eastAsia="Times New Roman" w:hAnsi="Calibri" w:cs="Times New Roman"/>
          <w:b/>
          <w:bCs/>
          <w:color w:val="1C283D"/>
        </w:rPr>
        <w:t>(Değişik:RG-26/3/2017-30019)</w:t>
      </w:r>
    </w:p>
    <w:p w:rsidR="00DF7F0E" w:rsidRPr="00DF7F0E" w:rsidRDefault="00DF7F0E" w:rsidP="00DF7F0E">
      <w:pPr>
        <w:shd w:val="clear" w:color="auto" w:fill="FFFFFF"/>
        <w:spacing w:after="0" w:line="240" w:lineRule="auto"/>
        <w:ind w:firstLine="567"/>
        <w:jc w:val="both"/>
        <w:rPr>
          <w:rFonts w:ascii="Calibri" w:eastAsia="Times New Roman" w:hAnsi="Calibri" w:cs="Times New Roman"/>
          <w:color w:val="1C283D"/>
        </w:rPr>
      </w:pPr>
      <w:r w:rsidRPr="00DF7F0E">
        <w:rPr>
          <w:rFonts w:ascii="Calibri" w:eastAsia="Times New Roman" w:hAnsi="Calibri" w:cs="Times New Roman"/>
          <w:color w:val="1C283D"/>
        </w:rPr>
        <w:t>(1)  Pansiyonlu okullarda, müdür yardımcılarından biri yatılılık, bursluluk ve sosyal yardımlarla ilgili iş ve işlemleri yürütmek üzere görevlendirilir. Bunların görevleri, 17/10/2016 tarihli ve 2016/9487 sayılı Bakanlar Kurulu Kararı ile yürürlüğe konulan Millî Eğitim Bakanlığına Bağlı Resmî Okullarda Yatılılık, Bursluluk, Sosyal Yardımlar ve Okul Pansiyonları Yönetmeliği, 30/4/1995 tarihli ve 22273 sayılı Resmî Gazete’de yayımlanan Mesleki Eğitim Merkezlerinde Parasız Yatılı Çırak Öğrenci Okutma ve Bunlara Yapılacak Sosyal Yardımlar ile Pansiyonların Yönetimi Yönetmeliği ve ilgili diğer mevzuat çerçevesinde okul müdürü tarafından belirlenir.</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 xml:space="preserve">           OKUL PANS.Y. MADDE 38- (1)- Pansiyondan sorumlu müdür yardımcısının görevleri şunlardır:</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a)Yatılı öğrencilerin pansiyon kurallarına uymalarını sağlamak için gerekli kontrolleri yapmak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b)Etütlerin zamanında ve verimli yürütülmesini sağlamak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c)Evci ve çarşı iznine çıkacak öğrencilerin işlemlerini yürütmek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ç)Ziyaretçi kabul usulünü, zamanını ve yerini belirlemek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lastRenderedPageBreak/>
        <w:t>d)Tabela mevcudu defterini tutmak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e)Günlük yiyecek erzakının tartılarak ambardan günlük tüketim maddeleri tabelasına göre çıkarılmasında ve dışarıdan gelen yiyeceklerin muayenesinde hazır bulunmak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f)Ambardan günlük tüketim maddeleri tabelasına göre çıkarılan erzakın kontrolünü yapmak ve servise hazır hale getirilmesini sağlamak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g)Günlük yemek listesini, varsa diyetisyenle birlikte aylık olarak hazırlanmasını sağlamak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ğ)12/12/2011 tarihli ve 28145 sayılı resmi gazetede yayımlanan Gıda ve Yemin Resmi kontrollerine Dair yönetmeliğin 40. Maddesinin altıncı fıkrası gereği üretilen yemek partisinin her çeşidinden alınan bir örneğin 72 saat uygun koşullarda saklanmasını sağlamak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h)Yemek listesine göre haftalık veya günlük alınan gıda maddelerinin bozulmadan kullanılmasını sağlamak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ı)Hazırlanan yemek listelerini uygulatmak, değiştirilmesi halinde gerekçesiyle birlikte okul müdürüne onaylatmak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i)e-Okul sisteminde bulunan göreviyle ilgili iş ve işlemleri yapmak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j)Belletici ve nöbetçi belletici öğretmenlerin nöbet çizelgelerini hazırlamak ve çalışmalarını denetlemek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k)Pansiyonda görevli personelin görevlerine ilişkin takip ve kontrolünü yapmak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l)Pansiyonda kalan öğrencilerin sağlıkla ilgili işlemlerini yürütmek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m)Öğrenci harçlarının ve sosyal yardımların zamanında ödenmesini sağlamak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n)Bir sonraki öğretim yılında pansiyona alınacak öğrenci kontenjanları ile ilgili işlemleri yapmak</w:t>
      </w:r>
    </w:p>
    <w:p w:rsidR="00DF7F0E" w:rsidRP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o)Yatılı ve burslu öğrencilerin nakil ve geçişleri ile ilgili iş ve işlemleri yapmak</w:t>
      </w:r>
    </w:p>
    <w:p w:rsidR="00DF7F0E" w:rsidRDefault="00DF7F0E" w:rsidP="00DF7F0E">
      <w:pPr>
        <w:spacing w:after="160" w:line="259" w:lineRule="auto"/>
        <w:rPr>
          <w:rFonts w:ascii="Calibri" w:eastAsia="Calibri" w:hAnsi="Calibri" w:cs="Times New Roman"/>
          <w:lang w:eastAsia="en-US"/>
        </w:rPr>
      </w:pPr>
      <w:r w:rsidRPr="00DF7F0E">
        <w:rPr>
          <w:rFonts w:ascii="Calibri" w:eastAsia="Calibri" w:hAnsi="Calibri" w:cs="Times New Roman"/>
          <w:lang w:eastAsia="en-US"/>
        </w:rPr>
        <w:t>ö)Okul müdürü tarafından verilen diğer görev ve sorumlulukları yerine getirmek</w:t>
      </w: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Default="00A7269B" w:rsidP="00DF7F0E">
      <w:pPr>
        <w:spacing w:after="160" w:line="259" w:lineRule="auto"/>
        <w:rPr>
          <w:rFonts w:ascii="Calibri" w:eastAsia="Calibri" w:hAnsi="Calibri" w:cs="Times New Roman"/>
          <w:lang w:eastAsia="en-US"/>
        </w:rPr>
      </w:pPr>
    </w:p>
    <w:p w:rsidR="00A7269B" w:rsidRPr="00DF7F0E" w:rsidRDefault="00A7269B" w:rsidP="00DF7F0E">
      <w:pPr>
        <w:spacing w:after="160" w:line="259" w:lineRule="auto"/>
        <w:rPr>
          <w:rFonts w:ascii="Calibri" w:eastAsia="Calibri" w:hAnsi="Calibri" w:cs="Times New Roman"/>
          <w:lang w:eastAsia="en-US"/>
        </w:rPr>
      </w:pPr>
    </w:p>
    <w:p w:rsidR="00B64780" w:rsidRPr="00381866" w:rsidRDefault="00B64780" w:rsidP="00B64780">
      <w:pPr>
        <w:pBdr>
          <w:bottom w:val="single" w:sz="4" w:space="1" w:color="auto"/>
        </w:pBdr>
        <w:spacing w:after="0"/>
        <w:rPr>
          <w:rFonts w:ascii="Times New Roman" w:hAnsi="Times New Roman" w:cs="Times New Roman"/>
          <w:sz w:val="24"/>
          <w:szCs w:val="24"/>
        </w:rPr>
      </w:pP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r>
      <w:r w:rsidRPr="00381866">
        <w:rPr>
          <w:rFonts w:ascii="Times New Roman" w:hAnsi="Times New Roman" w:cs="Times New Roman"/>
          <w:sz w:val="24"/>
          <w:szCs w:val="24"/>
        </w:rPr>
        <w:tab/>
        <w:t xml:space="preserve">e-Posta Adresi: </w:t>
      </w:r>
      <w:r w:rsidR="004B08E2">
        <w:rPr>
          <w:rFonts w:ascii="Times New Roman" w:hAnsi="Times New Roman" w:cs="Times New Roman"/>
          <w:sz w:val="24"/>
          <w:szCs w:val="24"/>
        </w:rPr>
        <w:t>764232</w:t>
      </w:r>
      <w:r w:rsidRPr="00381866">
        <w:rPr>
          <w:rFonts w:ascii="Times New Roman" w:hAnsi="Times New Roman" w:cs="Times New Roman"/>
          <w:sz w:val="24"/>
          <w:szCs w:val="24"/>
        </w:rPr>
        <w:t xml:space="preserve"> @meb.k12.gov.tr  </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Gaziantep Cad.Taftacık Mevkii 44900</w:t>
      </w:r>
      <w:r w:rsidRPr="00381866">
        <w:rPr>
          <w:rFonts w:ascii="Times New Roman" w:hAnsi="Times New Roman" w:cs="Times New Roman"/>
          <w:sz w:val="24"/>
          <w:szCs w:val="24"/>
        </w:rPr>
        <w:tab/>
      </w:r>
      <w:r w:rsidRPr="00381866">
        <w:rPr>
          <w:rFonts w:ascii="Times New Roman" w:hAnsi="Times New Roman" w:cs="Times New Roman"/>
          <w:sz w:val="24"/>
          <w:szCs w:val="24"/>
        </w:rPr>
        <w:tab/>
        <w:t>Faks : 422 481 21 20</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Yeşilyurt/MALATYA</w:t>
      </w:r>
    </w:p>
    <w:p w:rsidR="00B64780" w:rsidRPr="00381866" w:rsidRDefault="00B64780" w:rsidP="00B64780">
      <w:pPr>
        <w:spacing w:after="0"/>
        <w:rPr>
          <w:rFonts w:ascii="Times New Roman" w:hAnsi="Times New Roman" w:cs="Times New Roman"/>
          <w:sz w:val="24"/>
          <w:szCs w:val="24"/>
        </w:rPr>
      </w:pPr>
      <w:r w:rsidRPr="00381866">
        <w:rPr>
          <w:rFonts w:ascii="Times New Roman" w:hAnsi="Times New Roman" w:cs="Times New Roman"/>
          <w:sz w:val="24"/>
          <w:szCs w:val="24"/>
        </w:rPr>
        <w:t>İnternet Adresi : yesilyurt</w:t>
      </w:r>
      <w:r w:rsidR="004B08E2">
        <w:rPr>
          <w:rFonts w:ascii="Times New Roman" w:hAnsi="Times New Roman" w:cs="Times New Roman"/>
          <w:sz w:val="24"/>
          <w:szCs w:val="24"/>
        </w:rPr>
        <w:t>mtal</w:t>
      </w:r>
      <w:r w:rsidRPr="00381866">
        <w:rPr>
          <w:rFonts w:ascii="Times New Roman" w:hAnsi="Times New Roman" w:cs="Times New Roman"/>
          <w:sz w:val="24"/>
          <w:szCs w:val="24"/>
        </w:rPr>
        <w:t>.meb.k12.tr</w:t>
      </w:r>
    </w:p>
    <w:p w:rsidR="00B64780" w:rsidRPr="00381866" w:rsidRDefault="00B64780" w:rsidP="00B64780">
      <w:pPr>
        <w:spacing w:after="0"/>
        <w:rPr>
          <w:rFonts w:ascii="Times New Roman" w:hAnsi="Times New Roman" w:cs="Times New Roman"/>
          <w:sz w:val="24"/>
          <w:szCs w:val="24"/>
          <w:u w:val="single"/>
        </w:rPr>
      </w:pPr>
      <w:r w:rsidRPr="00381866">
        <w:rPr>
          <w:rFonts w:ascii="Times New Roman" w:hAnsi="Times New Roman" w:cs="Times New Roman"/>
          <w:sz w:val="24"/>
          <w:szCs w:val="24"/>
        </w:rPr>
        <w:t xml:space="preserve">Tel : (0422) 481 21 20 – 481 21 11                                                </w:t>
      </w:r>
    </w:p>
    <w:p w:rsidR="009F1C6D" w:rsidRPr="00B64780" w:rsidRDefault="009F1C6D" w:rsidP="00B64780">
      <w:pPr>
        <w:rPr>
          <w:rFonts w:ascii="Times New Roman" w:hAnsi="Times New Roman" w:cs="Times New Roman"/>
        </w:rPr>
      </w:pPr>
    </w:p>
    <w:sectPr w:rsidR="009F1C6D" w:rsidRPr="00B64780" w:rsidSect="000C749B">
      <w:pgSz w:w="11906" w:h="16838"/>
      <w:pgMar w:top="567" w:right="566"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93E" w:rsidRDefault="00DD493E" w:rsidP="009F1C6D">
      <w:pPr>
        <w:spacing w:after="0" w:line="240" w:lineRule="auto"/>
      </w:pPr>
      <w:r>
        <w:separator/>
      </w:r>
    </w:p>
  </w:endnote>
  <w:endnote w:type="continuationSeparator" w:id="0">
    <w:p w:rsidR="00DD493E" w:rsidRDefault="00DD493E" w:rsidP="009F1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93E" w:rsidRDefault="00DD493E" w:rsidP="009F1C6D">
      <w:pPr>
        <w:spacing w:after="0" w:line="240" w:lineRule="auto"/>
      </w:pPr>
      <w:r>
        <w:separator/>
      </w:r>
    </w:p>
  </w:footnote>
  <w:footnote w:type="continuationSeparator" w:id="0">
    <w:p w:rsidR="00DD493E" w:rsidRDefault="00DD493E" w:rsidP="009F1C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13D83"/>
    <w:multiLevelType w:val="hybridMultilevel"/>
    <w:tmpl w:val="709EDA28"/>
    <w:lvl w:ilvl="0" w:tplc="8F74DE6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470758C"/>
    <w:multiLevelType w:val="hybridMultilevel"/>
    <w:tmpl w:val="E326CC82"/>
    <w:lvl w:ilvl="0" w:tplc="FF32B9D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EBE2300"/>
    <w:multiLevelType w:val="hybridMultilevel"/>
    <w:tmpl w:val="F5AAFE04"/>
    <w:lvl w:ilvl="0" w:tplc="2EFA8E78">
      <w:start w:val="1"/>
      <w:numFmt w:val="decimal"/>
      <w:lvlText w:val="%1-"/>
      <w:lvlJc w:val="left"/>
      <w:pPr>
        <w:ind w:left="1170" w:hanging="360"/>
      </w:pPr>
      <w:rPr>
        <w:rFonts w:hint="default"/>
      </w:rPr>
    </w:lvl>
    <w:lvl w:ilvl="1" w:tplc="041F0019" w:tentative="1">
      <w:start w:val="1"/>
      <w:numFmt w:val="lowerLetter"/>
      <w:lvlText w:val="%2."/>
      <w:lvlJc w:val="left"/>
      <w:pPr>
        <w:ind w:left="1890" w:hanging="360"/>
      </w:pPr>
    </w:lvl>
    <w:lvl w:ilvl="2" w:tplc="041F001B" w:tentative="1">
      <w:start w:val="1"/>
      <w:numFmt w:val="lowerRoman"/>
      <w:lvlText w:val="%3."/>
      <w:lvlJc w:val="right"/>
      <w:pPr>
        <w:ind w:left="2610" w:hanging="180"/>
      </w:pPr>
    </w:lvl>
    <w:lvl w:ilvl="3" w:tplc="041F000F" w:tentative="1">
      <w:start w:val="1"/>
      <w:numFmt w:val="decimal"/>
      <w:lvlText w:val="%4."/>
      <w:lvlJc w:val="left"/>
      <w:pPr>
        <w:ind w:left="3330" w:hanging="360"/>
      </w:pPr>
    </w:lvl>
    <w:lvl w:ilvl="4" w:tplc="041F0019" w:tentative="1">
      <w:start w:val="1"/>
      <w:numFmt w:val="lowerLetter"/>
      <w:lvlText w:val="%5."/>
      <w:lvlJc w:val="left"/>
      <w:pPr>
        <w:ind w:left="4050" w:hanging="360"/>
      </w:pPr>
    </w:lvl>
    <w:lvl w:ilvl="5" w:tplc="041F001B" w:tentative="1">
      <w:start w:val="1"/>
      <w:numFmt w:val="lowerRoman"/>
      <w:lvlText w:val="%6."/>
      <w:lvlJc w:val="right"/>
      <w:pPr>
        <w:ind w:left="4770" w:hanging="180"/>
      </w:pPr>
    </w:lvl>
    <w:lvl w:ilvl="6" w:tplc="041F000F" w:tentative="1">
      <w:start w:val="1"/>
      <w:numFmt w:val="decimal"/>
      <w:lvlText w:val="%7."/>
      <w:lvlJc w:val="left"/>
      <w:pPr>
        <w:ind w:left="5490" w:hanging="360"/>
      </w:pPr>
    </w:lvl>
    <w:lvl w:ilvl="7" w:tplc="041F0019" w:tentative="1">
      <w:start w:val="1"/>
      <w:numFmt w:val="lowerLetter"/>
      <w:lvlText w:val="%8."/>
      <w:lvlJc w:val="left"/>
      <w:pPr>
        <w:ind w:left="6210" w:hanging="360"/>
      </w:pPr>
    </w:lvl>
    <w:lvl w:ilvl="8" w:tplc="041F001B" w:tentative="1">
      <w:start w:val="1"/>
      <w:numFmt w:val="lowerRoman"/>
      <w:lvlText w:val="%9."/>
      <w:lvlJc w:val="right"/>
      <w:pPr>
        <w:ind w:left="693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1C6D"/>
    <w:rsid w:val="000501D6"/>
    <w:rsid w:val="000A4946"/>
    <w:rsid w:val="000B73E0"/>
    <w:rsid w:val="000C749B"/>
    <w:rsid w:val="000D4976"/>
    <w:rsid w:val="000F0A6E"/>
    <w:rsid w:val="001D7A7A"/>
    <w:rsid w:val="001E7F43"/>
    <w:rsid w:val="0022209A"/>
    <w:rsid w:val="002A15FF"/>
    <w:rsid w:val="002B100D"/>
    <w:rsid w:val="002B5A87"/>
    <w:rsid w:val="0038161E"/>
    <w:rsid w:val="00484421"/>
    <w:rsid w:val="004B08E2"/>
    <w:rsid w:val="0050211D"/>
    <w:rsid w:val="00502394"/>
    <w:rsid w:val="006275D1"/>
    <w:rsid w:val="007A79C7"/>
    <w:rsid w:val="008307B4"/>
    <w:rsid w:val="008D4AFF"/>
    <w:rsid w:val="008E5DC9"/>
    <w:rsid w:val="009C30C4"/>
    <w:rsid w:val="009F1C6D"/>
    <w:rsid w:val="00A7269B"/>
    <w:rsid w:val="00AB6CEE"/>
    <w:rsid w:val="00B14E1F"/>
    <w:rsid w:val="00B64780"/>
    <w:rsid w:val="00B80D1C"/>
    <w:rsid w:val="00BC4FFA"/>
    <w:rsid w:val="00DD493E"/>
    <w:rsid w:val="00DD7398"/>
    <w:rsid w:val="00DF7F0E"/>
    <w:rsid w:val="00E2764F"/>
    <w:rsid w:val="00E7277A"/>
    <w:rsid w:val="00F84ED8"/>
    <w:rsid w:val="00FE04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C78AF"/>
  <w15:docId w15:val="{CCAFC4EF-4417-4932-A6B3-6831BB388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1C6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1C6D"/>
  </w:style>
  <w:style w:type="paragraph" w:styleId="AltBilgi">
    <w:name w:val="footer"/>
    <w:basedOn w:val="Normal"/>
    <w:link w:val="AltBilgiChar"/>
    <w:uiPriority w:val="99"/>
    <w:unhideWhenUsed/>
    <w:rsid w:val="009F1C6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1C6D"/>
  </w:style>
  <w:style w:type="paragraph" w:styleId="ListeParagraf">
    <w:name w:val="List Paragraph"/>
    <w:basedOn w:val="Normal"/>
    <w:uiPriority w:val="34"/>
    <w:qFormat/>
    <w:rsid w:val="00BC4F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4B6DA-0DEB-4311-9DF6-1872E8721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567</Words>
  <Characters>3236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CEYLAN</Company>
  <LinksUpToDate>false</LinksUpToDate>
  <CharactersWithSpaces>3796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muhasebe</dc:creator>
  <cp:lastModifiedBy>SUAT</cp:lastModifiedBy>
  <cp:revision>8</cp:revision>
  <cp:lastPrinted>2016-09-26T07:58:00Z</cp:lastPrinted>
  <dcterms:created xsi:type="dcterms:W3CDTF">2019-09-01T09:53:00Z</dcterms:created>
  <dcterms:modified xsi:type="dcterms:W3CDTF">2020-11-27T06:44:00Z</dcterms:modified>
</cp:coreProperties>
</file>